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09193346" w14:textId="77777777" w:rsidR="00FC75F7" w:rsidRDefault="00FC75F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250303A5" w14:textId="6E8540F0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6F541DAB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F0D15EB" w:rsidR="0022631D" w:rsidRPr="00344CAE" w:rsidRDefault="00BB3407" w:rsidP="005C52B8">
      <w:pPr>
        <w:spacing w:before="0" w:after="0"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344CAE">
        <w:rPr>
          <w:rFonts w:ascii="GHEA Grapalat" w:hAnsi="GHEA Grapalat"/>
          <w:lang w:val="af-ZA"/>
        </w:rPr>
        <w:t>Սիսիանի համայնքը</w:t>
      </w:r>
      <w:r w:rsidR="0022631D" w:rsidRPr="00344CAE">
        <w:rPr>
          <w:rFonts w:ascii="GHEA Grapalat" w:hAnsi="GHEA Grapalat"/>
          <w:lang w:val="af-ZA"/>
        </w:rPr>
        <w:t>, որը գտնվում է</w:t>
      </w:r>
      <w:r w:rsidRPr="00344CAE">
        <w:rPr>
          <w:rFonts w:ascii="GHEA Grapalat" w:hAnsi="GHEA Grapalat"/>
          <w:lang w:val="af-ZA"/>
        </w:rPr>
        <w:t xml:space="preserve"> ք. Սիսիան, Սիսական 31</w:t>
      </w:r>
      <w:r w:rsidR="0022631D" w:rsidRPr="00344CAE">
        <w:rPr>
          <w:rFonts w:ascii="GHEA Grapalat" w:hAnsi="GHEA Grapalat"/>
          <w:lang w:val="af-ZA"/>
        </w:rPr>
        <w:t xml:space="preserve"> հասցեում, ստորև ներկայացնում է </w:t>
      </w:r>
      <w:r w:rsidR="00E07390" w:rsidRPr="00344CAE">
        <w:rPr>
          <w:rFonts w:ascii="GHEA Grapalat" w:hAnsi="GHEA Grapalat"/>
          <w:lang w:val="hy-AM"/>
        </w:rPr>
        <w:t>Սիսիան համայնքի կարիքների համար</w:t>
      </w:r>
      <w:r w:rsidR="00E07390" w:rsidRPr="00344CAE">
        <w:rPr>
          <w:rFonts w:cs="Calibri"/>
          <w:lang w:val="hy-AM"/>
        </w:rPr>
        <w:t> </w:t>
      </w:r>
      <w:r w:rsidR="00A4049D" w:rsidRPr="00A4049D">
        <w:rPr>
          <w:rFonts w:ascii="GHEA Grapalat" w:hAnsi="GHEA Grapalat" w:cs="Calibri"/>
          <w:lang w:val="hy-AM"/>
        </w:rPr>
        <w:t>նախագծանախահաշվային փաստաթղթերի կազմման ծառայությունների</w:t>
      </w:r>
      <w:r w:rsidR="00A4049D" w:rsidRPr="00A4049D">
        <w:rPr>
          <w:rFonts w:ascii="GHEA Grapalat" w:hAnsi="GHEA Grapalat" w:cs="Calibri"/>
          <w:lang w:val="af-ZA"/>
        </w:rPr>
        <w:t xml:space="preserve"> </w:t>
      </w:r>
      <w:r w:rsidR="00E07390" w:rsidRPr="00344CAE">
        <w:rPr>
          <w:rFonts w:ascii="GHEA Grapalat" w:hAnsi="GHEA Grapalat"/>
          <w:lang w:val="hy-AM"/>
        </w:rPr>
        <w:t>ձեռքբեր</w:t>
      </w:r>
      <w:r w:rsidR="00DE65CE" w:rsidRPr="00344CAE">
        <w:rPr>
          <w:rFonts w:ascii="GHEA Grapalat" w:hAnsi="GHEA Grapalat" w:cs="Sylfaen"/>
          <w:lang w:val="hy-AM"/>
        </w:rPr>
        <w:t>ման</w:t>
      </w:r>
      <w:r w:rsidR="00250244">
        <w:rPr>
          <w:rFonts w:ascii="GHEA Grapalat" w:hAnsi="GHEA Grapalat" w:cs="Sylfaen"/>
          <w:lang w:val="hy-AM"/>
        </w:rPr>
        <w:t xml:space="preserve"> </w:t>
      </w:r>
      <w:r w:rsidR="00BE7DFA" w:rsidRPr="00344CAE">
        <w:rPr>
          <w:rFonts w:ascii="GHEA Grapalat" w:hAnsi="GHEA Grapalat" w:cs="Sylfaen"/>
          <w:lang w:val="af-ZA"/>
        </w:rPr>
        <w:t>N</w:t>
      </w:r>
      <w:r w:rsidR="00DE65CE" w:rsidRPr="00344CAE">
        <w:rPr>
          <w:rFonts w:ascii="GHEA Grapalat" w:hAnsi="GHEA Grapalat" w:cs="Sylfaen"/>
          <w:lang w:val="hy-AM"/>
        </w:rPr>
        <w:t xml:space="preserve"> </w:t>
      </w:r>
      <w:r w:rsidR="00BE7DFA" w:rsidRPr="00344CAE">
        <w:rPr>
          <w:rFonts w:ascii="GHEA Grapalat" w:hAnsi="GHEA Grapalat" w:cs="Sylfaen"/>
          <w:lang w:val="af-ZA"/>
        </w:rPr>
        <w:t>ՍՄՍՀ-</w:t>
      </w:r>
      <w:r w:rsidR="00F634D1" w:rsidRPr="00344CAE">
        <w:rPr>
          <w:rFonts w:ascii="GHEA Grapalat" w:hAnsi="GHEA Grapalat" w:cs="Sylfaen"/>
          <w:lang w:val="af-ZA"/>
        </w:rPr>
        <w:t>ԳՀ</w:t>
      </w:r>
      <w:r w:rsidR="005C52B8">
        <w:rPr>
          <w:rFonts w:ascii="GHEA Grapalat" w:hAnsi="GHEA Grapalat" w:cs="Sylfaen"/>
          <w:lang w:val="hy-AM"/>
        </w:rPr>
        <w:t>Ծ</w:t>
      </w:r>
      <w:r w:rsidR="000B4B8E" w:rsidRPr="00344CAE">
        <w:rPr>
          <w:rFonts w:ascii="GHEA Grapalat" w:hAnsi="GHEA Grapalat" w:cs="Sylfaen"/>
          <w:lang w:val="hy-AM"/>
        </w:rPr>
        <w:t>ՁԲ</w:t>
      </w:r>
      <w:r w:rsidR="00F634D1" w:rsidRPr="00344CAE">
        <w:rPr>
          <w:rFonts w:ascii="GHEA Grapalat" w:hAnsi="GHEA Grapalat" w:cs="Sylfaen"/>
          <w:lang w:val="af-ZA"/>
        </w:rPr>
        <w:t>-</w:t>
      </w:r>
      <w:r w:rsidR="00B15E99" w:rsidRPr="00344CAE">
        <w:rPr>
          <w:rFonts w:ascii="GHEA Grapalat" w:hAnsi="GHEA Grapalat" w:cs="Sylfaen"/>
          <w:lang w:val="af-ZA"/>
        </w:rPr>
        <w:t>25/</w:t>
      </w:r>
      <w:r w:rsidR="005C52B8">
        <w:rPr>
          <w:rFonts w:ascii="GHEA Grapalat" w:hAnsi="GHEA Grapalat" w:cs="Sylfaen"/>
          <w:lang w:val="hy-AM"/>
        </w:rPr>
        <w:t>4</w:t>
      </w:r>
      <w:r w:rsidR="00307E28" w:rsidRPr="00344CAE">
        <w:rPr>
          <w:rFonts w:ascii="GHEA Grapalat" w:hAnsi="GHEA Grapalat" w:cs="Sylfaen"/>
          <w:lang w:val="hy-AM"/>
        </w:rPr>
        <w:t>2</w:t>
      </w:r>
      <w:r w:rsidR="000B50B2" w:rsidRPr="00344CAE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ընթացակարգի արդյունքում</w:t>
      </w:r>
      <w:r w:rsidR="00DE65CE" w:rsidRPr="00344CAE">
        <w:rPr>
          <w:rFonts w:ascii="GHEA Grapalat" w:hAnsi="GHEA Grapalat"/>
          <w:lang w:val="hy-AM"/>
        </w:rPr>
        <w:t xml:space="preserve"> </w:t>
      </w:r>
      <w:r w:rsidR="0022631D" w:rsidRPr="00344CAE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425"/>
        <w:gridCol w:w="327"/>
        <w:gridCol w:w="685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1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395C4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395C4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395C4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5053" w:rsidRPr="001A7DB1" w14:paraId="6CB0AC86" w14:textId="77777777" w:rsidTr="00467E2B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BE5053" w:rsidRPr="002D65D7" w:rsidRDefault="00BE5053" w:rsidP="00BE50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68D5B24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2"/>
                <w:szCs w:val="12"/>
                <w:lang w:val="hy-AM" w:eastAsia="ru-RU"/>
              </w:rPr>
            </w:pP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համայնքի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քաղաքի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Վուրգ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Ոսկանյանի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անվան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հուշարձանի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հարակից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տարածքում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ցայտաղբյուրի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և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սանհանգույցի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կառուցման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,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Իսրայելյան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փողոցի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,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ֆուտբոլի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մարզադաշտի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և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Մայիսի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28-ի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այգու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հարակից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տարածքում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գտնվող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սանհանգույցների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վերանորոգման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նախագծանախահաշվային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փաստաթղթերի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proofErr w:type="gram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կազմման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ծառայությունների</w:t>
            </w:r>
            <w:proofErr w:type="spellEnd"/>
            <w:proofErr w:type="gram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ձեռքբերում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8479B8B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1D0D61">
              <w:rPr>
                <w:rFonts w:ascii="GHEA Grapalat" w:hAnsi="GHEA Grapalat"/>
                <w:b/>
                <w:i/>
                <w:sz w:val="12"/>
                <w:szCs w:val="12"/>
              </w:rPr>
              <w:t>1300000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CF3570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1D0D61">
              <w:rPr>
                <w:rFonts w:ascii="GHEA Grapalat" w:hAnsi="GHEA Grapalat"/>
                <w:b/>
                <w:i/>
                <w:sz w:val="12"/>
                <w:szCs w:val="12"/>
              </w:rPr>
              <w:t xml:space="preserve"> 1300000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13593A" w14:textId="791524B7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համայնքի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քաղաքի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Վուրգ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Ոսկանյանի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անվան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հուշարձանի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հարակից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տարածքում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ցայտաղբյուրի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և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սանհանգույցի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կառուցման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,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Իսրայելյան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փողոցի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,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ֆուտբոլի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մարզադաշտի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և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Մայիսի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28-ի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այգու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հարակից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տարածքում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գտնվող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սանհանգույցների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վերանորոգման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նախագծանախահաշվային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փաստաթղթերի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proofErr w:type="gram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կազմման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ծառայությունների</w:t>
            </w:r>
            <w:proofErr w:type="spellEnd"/>
            <w:proofErr w:type="gramEnd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  <w:u w:val="single"/>
              </w:rPr>
              <w:t>ձեռքբերում</w:t>
            </w:r>
            <w:proofErr w:type="spellEnd"/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F9BC775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hAnsi="GHEA Grapalat"/>
                <w:sz w:val="12"/>
                <w:szCs w:val="12"/>
                <w:u w:val="single"/>
                <w:lang w:val="hy-AM"/>
              </w:rPr>
              <w:t>Սիսիան համայնքի Սիսիան քաղաքի Վուրգ Ոսկանյանի անվան հուշարձանի հարակից տարածքում ցայտաղբյուրի և սանհանգույցի կառուցման, Իսրայելյան փողոցի, ֆուտբոլի մարզադաշտի և Մայիսի 28-ի այգու հարակից տարածքում գտնվող սանհանգույցների վերանորոգման նախագծանախահաշվային փաստաթղթերի կազմման  ծառայությունների ձեռքբերում</w:t>
            </w:r>
          </w:p>
        </w:tc>
      </w:tr>
      <w:tr w:rsidR="00BE5053" w:rsidRPr="001A7DB1" w14:paraId="7CADEAC7" w14:textId="77777777" w:rsidTr="00711462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17DA326" w14:textId="25B5647D" w:rsidR="00BE5053" w:rsidRPr="002D65D7" w:rsidRDefault="00BE5053" w:rsidP="00BE50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8C7E3" w14:textId="15D9B663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1D0D61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Սիսիան</w:t>
            </w:r>
            <w:proofErr w:type="spellEnd"/>
            <w:proofErr w:type="gram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քաղաքի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Որոտան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կինոթատրոոնի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դիմացի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հատվածի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կապիտալ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բարեկարգման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նախագծանախահաշվային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փաստաթղթերի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կազմման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ծառայությունների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ձեռքբերում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93C90" w14:textId="36DE2AC7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525C5" w14:textId="041BF76D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DF05" w14:textId="3FEFCFFD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67E63" w14:textId="342553D5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1D0D61">
              <w:rPr>
                <w:rFonts w:ascii="GHEA Grapalat" w:hAnsi="GHEA Grapalat"/>
                <w:b/>
                <w:i/>
                <w:sz w:val="12"/>
                <w:szCs w:val="12"/>
              </w:rPr>
              <w:t>2000000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B5EF3" w14:textId="2EF9196D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1D0D61">
              <w:rPr>
                <w:rFonts w:ascii="GHEA Grapalat" w:hAnsi="GHEA Grapalat"/>
                <w:b/>
                <w:i/>
                <w:sz w:val="12"/>
                <w:szCs w:val="12"/>
              </w:rPr>
              <w:t>2000000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3A678F3" w14:textId="3944408E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1D0D61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Սիսիան</w:t>
            </w:r>
            <w:proofErr w:type="spellEnd"/>
            <w:proofErr w:type="gram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քաղաքի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Որոտան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կինոթատրոոնի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դիմացի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հատվածի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կապիտալ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բարեկարգման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նախագծանախահաշվային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փաստաթղթերի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կազմման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ծառայությունների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ձեռքբերում</w:t>
            </w:r>
            <w:proofErr w:type="spellEnd"/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</w:tcPr>
          <w:p w14:paraId="047AF8F8" w14:textId="0A6D4B79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D0D61">
              <w:rPr>
                <w:rFonts w:ascii="GHEA Grapalat" w:hAnsi="GHEA Grapalat"/>
                <w:sz w:val="12"/>
                <w:szCs w:val="12"/>
                <w:lang w:val="hy-AM"/>
              </w:rPr>
              <w:t>Սիսիան համայնքի  Սիսիան քաղաքի Որոտան կինոթատրոոնի դիմացի հատվածի կապիտալ բարեկարգման աշխատանքների նախագծանախահաշվային փաստաթղթերի կազմման ծառայությունների ձեռքբերում</w:t>
            </w:r>
          </w:p>
        </w:tc>
      </w:tr>
      <w:tr w:rsidR="00BE5053" w:rsidRPr="001A7DB1" w14:paraId="2394509D" w14:textId="77777777" w:rsidTr="003765B7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01D5A635" w14:textId="3ADCE20F" w:rsidR="00BE5053" w:rsidRPr="002D65D7" w:rsidRDefault="00BE5053" w:rsidP="00BE50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5ED1B" w14:textId="0C314916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Բնունիս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proofErr w:type="gramStart"/>
            <w:r w:rsidRPr="001D0D61">
              <w:rPr>
                <w:rFonts w:ascii="GHEA Grapalat" w:hAnsi="GHEA Grapalat"/>
                <w:sz w:val="12"/>
                <w:szCs w:val="12"/>
              </w:rPr>
              <w:t>Աշոտավան,Ույծ</w:t>
            </w:r>
            <w:proofErr w:type="spellEnd"/>
            <w:proofErr w:type="gram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բնակավայրերի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քաղաքի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թվով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10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խաղահրապարակների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պուրակների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տարածքների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բարեկարգման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նախագծանախահաշվային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փաստաթղթերի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կազմման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ծառայությունների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ձեռքբերում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62B50" w14:textId="6E0AEA02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841E6" w14:textId="33C04B69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50A57" w14:textId="7319B835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D0D6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A9A20" w14:textId="79E84E44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1D0D61">
              <w:rPr>
                <w:rFonts w:ascii="GHEA Grapalat" w:hAnsi="GHEA Grapalat"/>
                <w:b/>
                <w:i/>
                <w:sz w:val="12"/>
                <w:szCs w:val="12"/>
              </w:rPr>
              <w:t>1000000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79464" w14:textId="04208CBE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1D0D61">
              <w:rPr>
                <w:rFonts w:ascii="GHEA Grapalat" w:hAnsi="GHEA Grapalat"/>
                <w:b/>
                <w:i/>
                <w:sz w:val="12"/>
                <w:szCs w:val="12"/>
              </w:rPr>
              <w:t>1000000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4A735" w14:textId="333D979B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Բնունիս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proofErr w:type="gramStart"/>
            <w:r w:rsidRPr="001D0D61">
              <w:rPr>
                <w:rFonts w:ascii="GHEA Grapalat" w:hAnsi="GHEA Grapalat"/>
                <w:sz w:val="12"/>
                <w:szCs w:val="12"/>
              </w:rPr>
              <w:t>Աշոտավան,Ույծ</w:t>
            </w:r>
            <w:proofErr w:type="spellEnd"/>
            <w:proofErr w:type="gram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բնակավայրերի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Սիսիան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քաղաքի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թվով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10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խաղահրապարակների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պուրակների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տարածքների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բարեկարգման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աշխատանքների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նախագծանախահաշվային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փաստաթղթերի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կազմման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ծառայությունների</w:t>
            </w:r>
            <w:proofErr w:type="spellEnd"/>
            <w:r w:rsidRPr="001D0D6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D0D61">
              <w:rPr>
                <w:rFonts w:ascii="GHEA Grapalat" w:hAnsi="GHEA Grapalat"/>
                <w:sz w:val="12"/>
                <w:szCs w:val="12"/>
              </w:rPr>
              <w:t>ձեռքբերում</w:t>
            </w:r>
            <w:proofErr w:type="spellEnd"/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F5ECB" w14:textId="5CEDD8D1" w:rsidR="00BE5053" w:rsidRPr="001D0D61" w:rsidRDefault="00BE5053" w:rsidP="00BE50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D0D61">
              <w:rPr>
                <w:rFonts w:ascii="GHEA Grapalat" w:hAnsi="GHEA Grapalat"/>
                <w:sz w:val="12"/>
                <w:szCs w:val="12"/>
                <w:lang w:val="hy-AM"/>
              </w:rPr>
              <w:t>Սիսիան համայնքի Բնունիս, Աշոտավան,Ույծ բնակավայրերի և Սիսիան քաղաքի թվով 10 խաղահրապարակների և պուրակների տարածքների բարեկարգման աշխատանքների նախագծանախահաշվային փաստաթղթերի կազմման ծառայությունների ձեռքբերում</w:t>
            </w:r>
          </w:p>
        </w:tc>
      </w:tr>
      <w:tr w:rsidR="004C26E7" w:rsidRPr="001A7DB1" w14:paraId="4B8BC031" w14:textId="77777777" w:rsidTr="00EA0B24">
        <w:trPr>
          <w:trHeight w:val="169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451180EC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6E7" w:rsidRPr="001A7DB1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4C26E7" w:rsidRPr="001138C5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4C26E7" w:rsidRPr="001A7DB1" w14:paraId="075EEA57" w14:textId="77777777" w:rsidTr="00EA0B24">
        <w:trPr>
          <w:trHeight w:val="196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C26E7" w:rsidRPr="001138C5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6E7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C26E7" w:rsidRPr="001138C5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4E7B730" w:rsidR="004C26E7" w:rsidRPr="00554095" w:rsidRDefault="00C917AC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4095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17</w:t>
            </w:r>
            <w:r w:rsidR="004C26E7" w:rsidRPr="0055409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C26E7" w:rsidRPr="005540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C26E7" w:rsidRPr="005540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4C26E7" w:rsidRPr="0055409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C26E7" w:rsidRPr="005540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C26E7" w:rsidRPr="005540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C26E7" w:rsidRPr="0055409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4C26E7" w:rsidRPr="0055409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C26E7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C26E7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30B89418" w14:textId="77777777" w:rsidTr="00EA0B24">
        <w:trPr>
          <w:trHeight w:val="54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0776DB4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3"/>
            <w:shd w:val="clear" w:color="auto" w:fill="auto"/>
            <w:vAlign w:val="center"/>
          </w:tcPr>
          <w:p w14:paraId="1FD38684" w14:textId="2B462658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C26E7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27542D69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C26E7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29"/>
            <w:shd w:val="clear" w:color="auto" w:fill="auto"/>
            <w:vAlign w:val="center"/>
          </w:tcPr>
          <w:p w14:paraId="6ABF72D4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C26E7" w:rsidRPr="002D65D7" w14:paraId="50825522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4C26E7" w:rsidRPr="00C2458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59F3C98" w14:textId="6912BBD0" w:rsidR="004C26E7" w:rsidRPr="00C2458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Արք Պրոեկտ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1D867224" w14:textId="452C7A67" w:rsidR="004C26E7" w:rsidRPr="003B18B0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7940D622" w:rsidR="004C26E7" w:rsidRPr="002F677F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795D3CDB" w:rsidR="004C26E7" w:rsidRPr="002F677F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1300000</w:t>
            </w:r>
          </w:p>
        </w:tc>
      </w:tr>
      <w:tr w:rsidR="004C26E7" w:rsidRPr="002D65D7" w14:paraId="3593914A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D5E8FA1" w14:textId="3ED21A27" w:rsidR="004C26E7" w:rsidRPr="007850D3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4FB8D74C" w14:textId="77777777" w:rsidR="004C26E7" w:rsidRPr="00C2458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01286737" w14:textId="77777777" w:rsidR="004C26E7" w:rsidRPr="00C2458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60C4BFA" w14:textId="77777777" w:rsidR="004C26E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0CB62A1" w14:textId="77777777" w:rsidR="004C26E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4C26E7" w:rsidRPr="002D65D7" w14:paraId="451E12A2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32CF964" w14:textId="2DBDA8F8" w:rsidR="004C26E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7F684A90" w14:textId="18800245" w:rsidR="004C26E7" w:rsidRPr="00C2458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Արք Պրոեկտ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5F018353" w14:textId="2FFEC894" w:rsidR="004C26E7" w:rsidRPr="0061120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81801A9" w14:textId="77777777" w:rsidR="004C26E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C048990" w14:textId="0A46907C" w:rsidR="004C26E7" w:rsidRPr="0061120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2000000</w:t>
            </w:r>
          </w:p>
        </w:tc>
      </w:tr>
      <w:tr w:rsidR="004C26E7" w:rsidRPr="002D65D7" w14:paraId="1DDDFBA7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9013B7C" w14:textId="67DC3C56" w:rsidR="004C26E7" w:rsidRPr="007850D3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1F53E72E" w14:textId="77777777" w:rsidR="004C26E7" w:rsidRPr="00C2458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70D88F19" w14:textId="77777777" w:rsidR="004C26E7" w:rsidRPr="00C2458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EF6A58C" w14:textId="77777777" w:rsidR="004C26E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739C241" w14:textId="77777777" w:rsidR="004C26E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4C26E7" w:rsidRPr="002D65D7" w14:paraId="7714B975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6BBD09" w14:textId="02DEAFEF" w:rsidR="004C26E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093FE0DF" w14:textId="2171D8F7" w:rsidR="004C26E7" w:rsidRPr="00C2458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Արք Պրոեկտ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72A277AB" w14:textId="1376CA68" w:rsidR="004C26E7" w:rsidRPr="008250A4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DD5BED9" w14:textId="77777777" w:rsidR="004C26E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C07820A" w14:textId="70134FC5" w:rsidR="004C26E7" w:rsidRPr="008250A4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1000000</w:t>
            </w:r>
          </w:p>
        </w:tc>
      </w:tr>
      <w:tr w:rsidR="004C26E7" w:rsidRPr="002D65D7" w14:paraId="700CD07F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10ED0606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6E7" w:rsidRPr="002D65D7" w14:paraId="521126E1" w14:textId="77777777" w:rsidTr="00EA0B24"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C26E7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C26E7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26E7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4C26E7" w:rsidRPr="002D65D7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7"/>
            <w:shd w:val="clear" w:color="auto" w:fill="auto"/>
            <w:vAlign w:val="center"/>
          </w:tcPr>
          <w:p w14:paraId="71AB42B3" w14:textId="77777777" w:rsidR="004C26E7" w:rsidRPr="002D65D7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C26E7" w:rsidRPr="002D65D7" w14:paraId="617248CD" w14:textId="77777777" w:rsidTr="00EA0B24">
        <w:trPr>
          <w:trHeight w:val="289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1515C769" w14:textId="77777777" w:rsidTr="00395C4C">
        <w:trPr>
          <w:trHeight w:val="346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C26E7" w:rsidRPr="00731EB3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744C92" w:rsidR="004C26E7" w:rsidRPr="00A128F0" w:rsidRDefault="00A128F0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128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4C26E7" w:rsidRPr="00A128F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C26E7" w:rsidRPr="00A128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4C26E7" w:rsidRPr="00A128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C26E7" w:rsidRPr="00A128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4C26E7" w:rsidRPr="00A128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4C26E7" w:rsidRPr="00A128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4C26E7" w:rsidRPr="00A128F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4C26E7" w:rsidRPr="00A128F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C26E7" w:rsidRPr="002D65D7" w14:paraId="71BEA872" w14:textId="77777777" w:rsidTr="00395C4C">
        <w:trPr>
          <w:trHeight w:val="92"/>
        </w:trPr>
        <w:tc>
          <w:tcPr>
            <w:tcW w:w="476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C26E7" w:rsidRPr="002D65D7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C26E7" w:rsidRPr="002D65D7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C26E7" w:rsidRPr="002D65D7" w14:paraId="04C80107" w14:textId="77777777" w:rsidTr="00395C4C">
        <w:trPr>
          <w:trHeight w:val="92"/>
        </w:trPr>
        <w:tc>
          <w:tcPr>
            <w:tcW w:w="476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2EF745B" w:rsidR="004C26E7" w:rsidRPr="00DE70E0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5E73BD7" w:rsidR="004C26E7" w:rsidRPr="00CE290A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26E7" w:rsidRPr="002D65D7" w14:paraId="2254FA5C" w14:textId="77777777" w:rsidTr="00EA0B24">
        <w:trPr>
          <w:trHeight w:val="344"/>
        </w:trPr>
        <w:tc>
          <w:tcPr>
            <w:tcW w:w="1109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DC551FC" w:rsidR="004C26E7" w:rsidRPr="002D65D7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8C3F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C3F48" w:rsidRPr="008C3F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8C3F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C3F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8C3F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C3F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8C3F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8C3F4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8C3F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C26E7" w:rsidRPr="002D65D7" w14:paraId="3C75DA26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C26E7" w:rsidRPr="002D65D7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FB4DFE" w:rsidR="004C26E7" w:rsidRPr="00AA754A" w:rsidRDefault="00AA754A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A754A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21</w:t>
            </w:r>
            <w:r w:rsidR="004C26E7" w:rsidRPr="00AA75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C26E7" w:rsidRPr="00AA75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4C26E7" w:rsidRPr="00AA75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4C26E7" w:rsidRPr="00AA75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4C26E7" w:rsidRPr="00AA75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4C26E7" w:rsidRPr="00AA75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թ,</w:t>
            </w:r>
            <w:bookmarkStart w:id="0" w:name="_GoBack"/>
            <w:bookmarkEnd w:id="0"/>
          </w:p>
        </w:tc>
      </w:tr>
      <w:tr w:rsidR="004C26E7" w:rsidRPr="002D65D7" w14:paraId="0682C6BE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C26E7" w:rsidRPr="002D65D7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3FC085F" w:rsidR="004C26E7" w:rsidRPr="00837AD8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37AD8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01</w:t>
            </w:r>
            <w:r w:rsidRPr="00837A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37A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837A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Pr="00837A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837A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837AD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C26E7" w:rsidRPr="002D65D7" w14:paraId="79A64497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20F225D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8"/>
            <w:shd w:val="clear" w:color="auto" w:fill="auto"/>
            <w:vAlign w:val="center"/>
          </w:tcPr>
          <w:p w14:paraId="0A5086C3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C26E7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C26E7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7FDD9C22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C26E7" w:rsidRPr="002D65D7" w14:paraId="75FDA7D8" w14:textId="77777777" w:rsidTr="00FE7F73">
        <w:trPr>
          <w:trHeight w:val="877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C26E7" w:rsidRPr="000940D1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4C26E7" w:rsidRPr="000940D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4ABFCD02" w:rsidR="004C26E7" w:rsidRPr="000940D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Արք Պրոեկտ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80E0885" w14:textId="76D12CF5" w:rsidR="004C26E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ԾՁ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25/42</w:t>
            </w:r>
          </w:p>
          <w:p w14:paraId="2183B64C" w14:textId="1B38480F" w:rsidR="004C26E7" w:rsidRPr="000940D1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43168C95" w14:textId="3A86A511" w:rsidR="004C26E7" w:rsidRPr="003432E6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432E6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01</w:t>
            </w:r>
            <w:r w:rsidRPr="003432E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3432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08</w:t>
            </w:r>
            <w:r w:rsidRPr="003432E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3432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</w:t>
            </w:r>
            <w:r w:rsidRPr="003432E6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3432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59312FC1" w:rsidR="004C26E7" w:rsidRPr="00AE0734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7EDC2074" w:rsidR="004C26E7" w:rsidRPr="000940D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246B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4C26E7" w:rsidRPr="000940D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540F0BC7" w14:textId="659DDAE3" w:rsidR="004C26E7" w:rsidRPr="00D246B2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4300000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6043A549" w14:textId="7D32E489" w:rsidR="004C26E7" w:rsidRPr="00D246B2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4300000</w:t>
            </w:r>
          </w:p>
        </w:tc>
      </w:tr>
      <w:tr w:rsidR="004C26E7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4C26E7" w:rsidRPr="002D65D7" w:rsidRDefault="004C26E7" w:rsidP="004C26E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0B3C7DEE" w14:textId="756ACF70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4C26E7" w:rsidRPr="00D246B2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4C26E7" w:rsidRPr="00D246B2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4C26E7" w:rsidRPr="002D65D7" w14:paraId="41E4ED39" w14:textId="77777777" w:rsidTr="00EA0B24">
        <w:trPr>
          <w:trHeight w:val="150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265AE84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26E7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C26E7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4C26E7" w:rsidRPr="00B1026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240FFDE" w:rsidR="004C26E7" w:rsidRPr="00B1026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Արք Պրոեկտ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7A9A727" w:rsidR="004C26E7" w:rsidRPr="00307E63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ՀՀ, ք</w:t>
            </w:r>
            <w:r w:rsidRPr="001C5A7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Գյումրի,Արտակեպ</w:t>
            </w:r>
            <w:r w:rsidRPr="00307E6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Սմբատյան տ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88A7F1D" w:rsidR="004C26E7" w:rsidRPr="00202714" w:rsidRDefault="004C26E7" w:rsidP="004C26E7">
            <w:pPr>
              <w:ind w:left="-14" w:hanging="292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07E6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archprojectllc</w:t>
            </w:r>
            <w:r w:rsidRPr="00202714">
              <w:rPr>
                <w:rFonts w:ascii="GHEA Grapalat" w:hAnsi="GHEA Grapalat" w:cs="Sylfaen"/>
                <w:bCs/>
                <w:sz w:val="16"/>
                <w:szCs w:val="16"/>
              </w:rPr>
              <w:t>@mail.ru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35EE6B8" w:rsidR="004C26E7" w:rsidRPr="001F472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1510012511655100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86EDAB5" w:rsidR="004C26E7" w:rsidRPr="001F4721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05550895</w:t>
            </w:r>
          </w:p>
        </w:tc>
      </w:tr>
      <w:tr w:rsidR="004C26E7" w:rsidRPr="002D65D7" w14:paraId="496A046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393BE26B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6E7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C26E7" w:rsidRPr="002D65D7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D35EB7B" w:rsidR="004C26E7" w:rsidRPr="002D65D7" w:rsidRDefault="004C26E7" w:rsidP="004C26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Թվով 3 և 5 չափաբաժինները չի կայացել, քանի որ մասնակցություն չի եղել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C26E7" w:rsidRPr="002D65D7" w14:paraId="485BF528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0FF974B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7DB42300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0AD8E25E" w14:textId="6A9B18D3" w:rsidR="004C26E7" w:rsidRPr="002D65D7" w:rsidRDefault="004C26E7" w:rsidP="004C26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C26E7" w:rsidRPr="002D65D7" w:rsidRDefault="004C26E7" w:rsidP="004C2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C26E7" w:rsidRPr="002D65D7" w:rsidRDefault="004C26E7" w:rsidP="004C2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C26E7" w:rsidRPr="002D65D7" w:rsidRDefault="004C26E7" w:rsidP="004C2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C26E7" w:rsidRPr="002D65D7" w:rsidRDefault="004C26E7" w:rsidP="004C26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C26E7" w:rsidRPr="002D65D7" w:rsidRDefault="004C26E7" w:rsidP="004C26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C26E7" w:rsidRPr="002D65D7" w:rsidRDefault="004C26E7" w:rsidP="004C26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4C26E7" w:rsidRPr="002D65D7" w:rsidRDefault="004C26E7" w:rsidP="004C26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C26E7" w:rsidRPr="002D65D7" w14:paraId="3CC8B38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2AFA8BF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6E7" w:rsidRPr="001A7DB1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4C26E7" w:rsidRPr="001A7DB1" w14:paraId="5A7FED5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C88E286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6E7" w:rsidRPr="001A7DB1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C26E7" w:rsidRPr="002D65D7" w:rsidRDefault="004C26E7" w:rsidP="004C2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4C26E7" w:rsidRPr="001A7DB1" w14:paraId="541BD7F7" w14:textId="77777777" w:rsidTr="00EA0B24">
        <w:trPr>
          <w:trHeight w:val="288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6E7" w:rsidRPr="001A7DB1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C26E7" w:rsidRPr="002D65D7" w:rsidRDefault="004C26E7" w:rsidP="004C2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4C26E7" w:rsidRPr="001A7DB1" w14:paraId="1DAD5D5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57597369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6E7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C26E7" w:rsidRPr="002D65D7" w:rsidRDefault="004C26E7" w:rsidP="004C2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C26E7" w:rsidRPr="002D65D7" w14:paraId="406B68D6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9EAD146" w14:textId="77777777" w:rsidR="004C26E7" w:rsidRPr="002D65D7" w:rsidRDefault="004C26E7" w:rsidP="004C26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6E7" w:rsidRPr="002D65D7" w14:paraId="1A2BD291" w14:textId="77777777" w:rsidTr="00EA0B24">
        <w:trPr>
          <w:trHeight w:val="227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3A19DB3" w14:textId="77777777" w:rsidR="004C26E7" w:rsidRPr="002D65D7" w:rsidRDefault="004C26E7" w:rsidP="004C2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26E7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C26E7" w:rsidRPr="002D65D7" w:rsidRDefault="004C26E7" w:rsidP="004C2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C26E7" w:rsidRPr="002D65D7" w:rsidRDefault="004C26E7" w:rsidP="004C2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C26E7" w:rsidRPr="002D65D7" w:rsidRDefault="004C26E7" w:rsidP="004C26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26E7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5"/>
            <w:shd w:val="clear" w:color="auto" w:fill="auto"/>
            <w:vAlign w:val="center"/>
          </w:tcPr>
          <w:p w14:paraId="570A2BE5" w14:textId="60B66D1F" w:rsidR="004C26E7" w:rsidRPr="006A62C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0283-2-33-30</w:t>
            </w:r>
          </w:p>
        </w:tc>
        <w:tc>
          <w:tcPr>
            <w:tcW w:w="3853" w:type="dxa"/>
            <w:gridSpan w:val="9"/>
            <w:shd w:val="clear" w:color="auto" w:fill="auto"/>
            <w:vAlign w:val="center"/>
          </w:tcPr>
          <w:p w14:paraId="3C42DEDA" w14:textId="70FBD918" w:rsidR="004C26E7" w:rsidRPr="002D65D7" w:rsidRDefault="004C26E7" w:rsidP="004C26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sisiancity@mail.ru</w:t>
            </w:r>
          </w:p>
        </w:tc>
      </w:tr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1C66BB">
      <w:pgSz w:w="11907" w:h="16840" w:code="9"/>
      <w:pgMar w:top="851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5CF1A" w14:textId="77777777" w:rsidR="000A7D00" w:rsidRDefault="000A7D00" w:rsidP="0022631D">
      <w:pPr>
        <w:spacing w:before="0" w:after="0"/>
      </w:pPr>
      <w:r>
        <w:separator/>
      </w:r>
    </w:p>
  </w:endnote>
  <w:endnote w:type="continuationSeparator" w:id="0">
    <w:p w14:paraId="29F44379" w14:textId="77777777" w:rsidR="000A7D00" w:rsidRDefault="000A7D0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1B302" w14:textId="77777777" w:rsidR="000A7D00" w:rsidRDefault="000A7D00" w:rsidP="0022631D">
      <w:pPr>
        <w:spacing w:before="0" w:after="0"/>
      </w:pPr>
      <w:r>
        <w:separator/>
      </w:r>
    </w:p>
  </w:footnote>
  <w:footnote w:type="continuationSeparator" w:id="0">
    <w:p w14:paraId="5B90F4DE" w14:textId="77777777" w:rsidR="000A7D00" w:rsidRDefault="000A7D0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C26E7" w:rsidRPr="002D0BF6" w:rsidRDefault="004C26E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C26E7" w:rsidRPr="002D0BF6" w:rsidRDefault="004C26E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26E7" w:rsidRPr="00871366" w:rsidRDefault="004C26E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C26E7" w:rsidRPr="002D0BF6" w:rsidRDefault="004C26E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C26E7" w:rsidRPr="0078682E" w:rsidRDefault="004C26E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C26E7" w:rsidRPr="0078682E" w:rsidRDefault="004C26E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C26E7" w:rsidRPr="00005B9C" w:rsidRDefault="004C26E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0617A"/>
    <w:rsid w:val="00012170"/>
    <w:rsid w:val="00014A4D"/>
    <w:rsid w:val="0002222A"/>
    <w:rsid w:val="00027CD9"/>
    <w:rsid w:val="000316A5"/>
    <w:rsid w:val="00031C88"/>
    <w:rsid w:val="00032A90"/>
    <w:rsid w:val="000343A3"/>
    <w:rsid w:val="00044EA8"/>
    <w:rsid w:val="00046CCF"/>
    <w:rsid w:val="00051ECE"/>
    <w:rsid w:val="00053B7F"/>
    <w:rsid w:val="0007090E"/>
    <w:rsid w:val="00071169"/>
    <w:rsid w:val="000726F4"/>
    <w:rsid w:val="000734AB"/>
    <w:rsid w:val="00073D66"/>
    <w:rsid w:val="00083E63"/>
    <w:rsid w:val="00087712"/>
    <w:rsid w:val="000940D1"/>
    <w:rsid w:val="000A7D00"/>
    <w:rsid w:val="000B0199"/>
    <w:rsid w:val="000B4B8E"/>
    <w:rsid w:val="000B50B2"/>
    <w:rsid w:val="000B7E9D"/>
    <w:rsid w:val="000C071F"/>
    <w:rsid w:val="000D14A7"/>
    <w:rsid w:val="000D6CBD"/>
    <w:rsid w:val="000E4FF1"/>
    <w:rsid w:val="000F376D"/>
    <w:rsid w:val="001021B0"/>
    <w:rsid w:val="00103903"/>
    <w:rsid w:val="001138C5"/>
    <w:rsid w:val="0013201F"/>
    <w:rsid w:val="00140819"/>
    <w:rsid w:val="00146F29"/>
    <w:rsid w:val="00153805"/>
    <w:rsid w:val="001569C5"/>
    <w:rsid w:val="00174FEA"/>
    <w:rsid w:val="001766BE"/>
    <w:rsid w:val="00183C54"/>
    <w:rsid w:val="0018422F"/>
    <w:rsid w:val="0018471A"/>
    <w:rsid w:val="00186056"/>
    <w:rsid w:val="001901B9"/>
    <w:rsid w:val="00196956"/>
    <w:rsid w:val="001A1999"/>
    <w:rsid w:val="001A2E93"/>
    <w:rsid w:val="001A7DB1"/>
    <w:rsid w:val="001B589F"/>
    <w:rsid w:val="001C1BE1"/>
    <w:rsid w:val="001C5A7D"/>
    <w:rsid w:val="001C66BB"/>
    <w:rsid w:val="001C7BF6"/>
    <w:rsid w:val="001D0D61"/>
    <w:rsid w:val="001D725F"/>
    <w:rsid w:val="001E0091"/>
    <w:rsid w:val="001E2434"/>
    <w:rsid w:val="001F3074"/>
    <w:rsid w:val="001F4721"/>
    <w:rsid w:val="001F4F95"/>
    <w:rsid w:val="00202714"/>
    <w:rsid w:val="0020307D"/>
    <w:rsid w:val="00211881"/>
    <w:rsid w:val="0022631D"/>
    <w:rsid w:val="0023056E"/>
    <w:rsid w:val="00250244"/>
    <w:rsid w:val="00256650"/>
    <w:rsid w:val="002568C2"/>
    <w:rsid w:val="00256A72"/>
    <w:rsid w:val="00260472"/>
    <w:rsid w:val="00270A51"/>
    <w:rsid w:val="00295B92"/>
    <w:rsid w:val="002A4D7A"/>
    <w:rsid w:val="002B1DBA"/>
    <w:rsid w:val="002B7913"/>
    <w:rsid w:val="002D3748"/>
    <w:rsid w:val="002D65B0"/>
    <w:rsid w:val="002D65D7"/>
    <w:rsid w:val="002E0E38"/>
    <w:rsid w:val="002E4E6F"/>
    <w:rsid w:val="002F16CC"/>
    <w:rsid w:val="002F1FEB"/>
    <w:rsid w:val="002F6474"/>
    <w:rsid w:val="002F677F"/>
    <w:rsid w:val="00307986"/>
    <w:rsid w:val="00307E28"/>
    <w:rsid w:val="00307E63"/>
    <w:rsid w:val="00323B51"/>
    <w:rsid w:val="0033005A"/>
    <w:rsid w:val="00331B60"/>
    <w:rsid w:val="003432E6"/>
    <w:rsid w:val="00344CAE"/>
    <w:rsid w:val="003577CE"/>
    <w:rsid w:val="00371B1D"/>
    <w:rsid w:val="00371FB0"/>
    <w:rsid w:val="00395C4C"/>
    <w:rsid w:val="003A0BF0"/>
    <w:rsid w:val="003B0C3B"/>
    <w:rsid w:val="003B18B0"/>
    <w:rsid w:val="003B2758"/>
    <w:rsid w:val="003D482D"/>
    <w:rsid w:val="003E0A53"/>
    <w:rsid w:val="003E3D40"/>
    <w:rsid w:val="003E6978"/>
    <w:rsid w:val="003F215E"/>
    <w:rsid w:val="003F7D66"/>
    <w:rsid w:val="00404936"/>
    <w:rsid w:val="004145A1"/>
    <w:rsid w:val="004166C5"/>
    <w:rsid w:val="00433E3C"/>
    <w:rsid w:val="00456405"/>
    <w:rsid w:val="00463EF0"/>
    <w:rsid w:val="00472069"/>
    <w:rsid w:val="00474C2F"/>
    <w:rsid w:val="004764CD"/>
    <w:rsid w:val="00484445"/>
    <w:rsid w:val="00484513"/>
    <w:rsid w:val="004875E0"/>
    <w:rsid w:val="00496592"/>
    <w:rsid w:val="004A7E9A"/>
    <w:rsid w:val="004B2390"/>
    <w:rsid w:val="004B3806"/>
    <w:rsid w:val="004B415E"/>
    <w:rsid w:val="004C15D4"/>
    <w:rsid w:val="004C26E7"/>
    <w:rsid w:val="004D078F"/>
    <w:rsid w:val="004E376E"/>
    <w:rsid w:val="004E5B7B"/>
    <w:rsid w:val="004E5DEF"/>
    <w:rsid w:val="00500B4F"/>
    <w:rsid w:val="0050290C"/>
    <w:rsid w:val="00503BCC"/>
    <w:rsid w:val="005119BB"/>
    <w:rsid w:val="005278BB"/>
    <w:rsid w:val="00527929"/>
    <w:rsid w:val="00532BB8"/>
    <w:rsid w:val="00546023"/>
    <w:rsid w:val="00554095"/>
    <w:rsid w:val="005572F5"/>
    <w:rsid w:val="005638ED"/>
    <w:rsid w:val="005737F9"/>
    <w:rsid w:val="00577A77"/>
    <w:rsid w:val="005805E0"/>
    <w:rsid w:val="00593BB9"/>
    <w:rsid w:val="005B1D77"/>
    <w:rsid w:val="005C52B8"/>
    <w:rsid w:val="005C740E"/>
    <w:rsid w:val="005D0352"/>
    <w:rsid w:val="005D5FBD"/>
    <w:rsid w:val="005E10B9"/>
    <w:rsid w:val="005E2350"/>
    <w:rsid w:val="005E3527"/>
    <w:rsid w:val="005E4542"/>
    <w:rsid w:val="005F496B"/>
    <w:rsid w:val="005F7BD1"/>
    <w:rsid w:val="006050D8"/>
    <w:rsid w:val="00607C9A"/>
    <w:rsid w:val="00611201"/>
    <w:rsid w:val="00611449"/>
    <w:rsid w:val="00614E7D"/>
    <w:rsid w:val="00617185"/>
    <w:rsid w:val="006236FC"/>
    <w:rsid w:val="00624C33"/>
    <w:rsid w:val="00642DAE"/>
    <w:rsid w:val="00643E99"/>
    <w:rsid w:val="00646760"/>
    <w:rsid w:val="006510F5"/>
    <w:rsid w:val="0065747A"/>
    <w:rsid w:val="00667D88"/>
    <w:rsid w:val="00670D4B"/>
    <w:rsid w:val="006774D1"/>
    <w:rsid w:val="00690ECB"/>
    <w:rsid w:val="006A03F5"/>
    <w:rsid w:val="006A0412"/>
    <w:rsid w:val="006A38B4"/>
    <w:rsid w:val="006A59AE"/>
    <w:rsid w:val="006A5B5A"/>
    <w:rsid w:val="006A62C7"/>
    <w:rsid w:val="006A68A8"/>
    <w:rsid w:val="006A7860"/>
    <w:rsid w:val="006B0D32"/>
    <w:rsid w:val="006B2E21"/>
    <w:rsid w:val="006C0266"/>
    <w:rsid w:val="006C3FF2"/>
    <w:rsid w:val="006C4544"/>
    <w:rsid w:val="006C581C"/>
    <w:rsid w:val="006D676F"/>
    <w:rsid w:val="006E0D92"/>
    <w:rsid w:val="006E18E6"/>
    <w:rsid w:val="006E1A83"/>
    <w:rsid w:val="006F2779"/>
    <w:rsid w:val="006F2D66"/>
    <w:rsid w:val="007060FC"/>
    <w:rsid w:val="00731614"/>
    <w:rsid w:val="00731EB3"/>
    <w:rsid w:val="00732F8C"/>
    <w:rsid w:val="00735E3E"/>
    <w:rsid w:val="00742B47"/>
    <w:rsid w:val="00753A5C"/>
    <w:rsid w:val="007677F0"/>
    <w:rsid w:val="007732E7"/>
    <w:rsid w:val="00781661"/>
    <w:rsid w:val="0078233D"/>
    <w:rsid w:val="007850D3"/>
    <w:rsid w:val="0078682E"/>
    <w:rsid w:val="00787872"/>
    <w:rsid w:val="007937A0"/>
    <w:rsid w:val="00794B72"/>
    <w:rsid w:val="007A1FD5"/>
    <w:rsid w:val="007B1A76"/>
    <w:rsid w:val="007B3B74"/>
    <w:rsid w:val="007C00AD"/>
    <w:rsid w:val="0081420B"/>
    <w:rsid w:val="00821147"/>
    <w:rsid w:val="0082437E"/>
    <w:rsid w:val="00824A32"/>
    <w:rsid w:val="008250A4"/>
    <w:rsid w:val="00830701"/>
    <w:rsid w:val="00831AE3"/>
    <w:rsid w:val="00834E03"/>
    <w:rsid w:val="00835F53"/>
    <w:rsid w:val="00837AD8"/>
    <w:rsid w:val="00841878"/>
    <w:rsid w:val="008456DA"/>
    <w:rsid w:val="00867785"/>
    <w:rsid w:val="00884CD1"/>
    <w:rsid w:val="008A2411"/>
    <w:rsid w:val="008A411E"/>
    <w:rsid w:val="008A648D"/>
    <w:rsid w:val="008B3E4A"/>
    <w:rsid w:val="008B65A0"/>
    <w:rsid w:val="008C2D4B"/>
    <w:rsid w:val="008C3F48"/>
    <w:rsid w:val="008C4E62"/>
    <w:rsid w:val="008D0832"/>
    <w:rsid w:val="008E0637"/>
    <w:rsid w:val="008E3139"/>
    <w:rsid w:val="008E493A"/>
    <w:rsid w:val="008F12C0"/>
    <w:rsid w:val="009035D3"/>
    <w:rsid w:val="009065EC"/>
    <w:rsid w:val="00911E4D"/>
    <w:rsid w:val="00913A4C"/>
    <w:rsid w:val="00921E54"/>
    <w:rsid w:val="009425D2"/>
    <w:rsid w:val="00944D0A"/>
    <w:rsid w:val="0095252E"/>
    <w:rsid w:val="00964717"/>
    <w:rsid w:val="009679B0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305"/>
    <w:rsid w:val="009E75FF"/>
    <w:rsid w:val="009F3119"/>
    <w:rsid w:val="009F6DE9"/>
    <w:rsid w:val="00A11114"/>
    <w:rsid w:val="00A128F0"/>
    <w:rsid w:val="00A21C68"/>
    <w:rsid w:val="00A21D2E"/>
    <w:rsid w:val="00A306F5"/>
    <w:rsid w:val="00A31820"/>
    <w:rsid w:val="00A348E6"/>
    <w:rsid w:val="00A34E81"/>
    <w:rsid w:val="00A4049D"/>
    <w:rsid w:val="00A4694C"/>
    <w:rsid w:val="00A630BB"/>
    <w:rsid w:val="00A86E32"/>
    <w:rsid w:val="00A97A65"/>
    <w:rsid w:val="00AA32E4"/>
    <w:rsid w:val="00AA3E71"/>
    <w:rsid w:val="00AA6A3F"/>
    <w:rsid w:val="00AA6D6E"/>
    <w:rsid w:val="00AA754A"/>
    <w:rsid w:val="00AB561B"/>
    <w:rsid w:val="00AB570B"/>
    <w:rsid w:val="00AC32CD"/>
    <w:rsid w:val="00AC5982"/>
    <w:rsid w:val="00AD07B9"/>
    <w:rsid w:val="00AD21ED"/>
    <w:rsid w:val="00AD59DC"/>
    <w:rsid w:val="00AE0734"/>
    <w:rsid w:val="00AE339B"/>
    <w:rsid w:val="00AF4263"/>
    <w:rsid w:val="00AF5DC5"/>
    <w:rsid w:val="00B10261"/>
    <w:rsid w:val="00B1091A"/>
    <w:rsid w:val="00B15E99"/>
    <w:rsid w:val="00B217CB"/>
    <w:rsid w:val="00B24159"/>
    <w:rsid w:val="00B2468C"/>
    <w:rsid w:val="00B30705"/>
    <w:rsid w:val="00B37B17"/>
    <w:rsid w:val="00B447FC"/>
    <w:rsid w:val="00B54E8A"/>
    <w:rsid w:val="00B73106"/>
    <w:rsid w:val="00B75762"/>
    <w:rsid w:val="00B82DA9"/>
    <w:rsid w:val="00B84E1E"/>
    <w:rsid w:val="00B91DE2"/>
    <w:rsid w:val="00B94EA2"/>
    <w:rsid w:val="00B97481"/>
    <w:rsid w:val="00BA03B0"/>
    <w:rsid w:val="00BB0A93"/>
    <w:rsid w:val="00BB3302"/>
    <w:rsid w:val="00BB3407"/>
    <w:rsid w:val="00BD3D4E"/>
    <w:rsid w:val="00BE5053"/>
    <w:rsid w:val="00BE7DFA"/>
    <w:rsid w:val="00BF0773"/>
    <w:rsid w:val="00BF1465"/>
    <w:rsid w:val="00BF4745"/>
    <w:rsid w:val="00BF73AD"/>
    <w:rsid w:val="00C009EB"/>
    <w:rsid w:val="00C045DA"/>
    <w:rsid w:val="00C11528"/>
    <w:rsid w:val="00C16108"/>
    <w:rsid w:val="00C22411"/>
    <w:rsid w:val="00C24581"/>
    <w:rsid w:val="00C32AE5"/>
    <w:rsid w:val="00C36DC0"/>
    <w:rsid w:val="00C42613"/>
    <w:rsid w:val="00C5509B"/>
    <w:rsid w:val="00C57B68"/>
    <w:rsid w:val="00C82FFB"/>
    <w:rsid w:val="00C84DF7"/>
    <w:rsid w:val="00C917AC"/>
    <w:rsid w:val="00C96337"/>
    <w:rsid w:val="00C96BED"/>
    <w:rsid w:val="00CA1459"/>
    <w:rsid w:val="00CB44D2"/>
    <w:rsid w:val="00CC1F23"/>
    <w:rsid w:val="00CC602C"/>
    <w:rsid w:val="00CD4218"/>
    <w:rsid w:val="00CE2833"/>
    <w:rsid w:val="00CE290A"/>
    <w:rsid w:val="00CE310F"/>
    <w:rsid w:val="00CE574F"/>
    <w:rsid w:val="00CF1F70"/>
    <w:rsid w:val="00D246B2"/>
    <w:rsid w:val="00D350DE"/>
    <w:rsid w:val="00D36189"/>
    <w:rsid w:val="00D62441"/>
    <w:rsid w:val="00D712A1"/>
    <w:rsid w:val="00D74CFB"/>
    <w:rsid w:val="00D80C64"/>
    <w:rsid w:val="00D84237"/>
    <w:rsid w:val="00D843D6"/>
    <w:rsid w:val="00D948BB"/>
    <w:rsid w:val="00DB4CFA"/>
    <w:rsid w:val="00DD068F"/>
    <w:rsid w:val="00DE06F1"/>
    <w:rsid w:val="00DE1BC8"/>
    <w:rsid w:val="00DE3E1B"/>
    <w:rsid w:val="00DE65CE"/>
    <w:rsid w:val="00DE70E0"/>
    <w:rsid w:val="00E055C8"/>
    <w:rsid w:val="00E07390"/>
    <w:rsid w:val="00E12BD7"/>
    <w:rsid w:val="00E12F07"/>
    <w:rsid w:val="00E14B93"/>
    <w:rsid w:val="00E1556E"/>
    <w:rsid w:val="00E1754B"/>
    <w:rsid w:val="00E243EA"/>
    <w:rsid w:val="00E27425"/>
    <w:rsid w:val="00E33A25"/>
    <w:rsid w:val="00E37584"/>
    <w:rsid w:val="00E4188B"/>
    <w:rsid w:val="00E54C4D"/>
    <w:rsid w:val="00E56328"/>
    <w:rsid w:val="00E572DC"/>
    <w:rsid w:val="00E60649"/>
    <w:rsid w:val="00E728C2"/>
    <w:rsid w:val="00E86EBB"/>
    <w:rsid w:val="00EA01A2"/>
    <w:rsid w:val="00EA0B24"/>
    <w:rsid w:val="00EA2E09"/>
    <w:rsid w:val="00EA4C12"/>
    <w:rsid w:val="00EA568C"/>
    <w:rsid w:val="00EA767F"/>
    <w:rsid w:val="00EB0181"/>
    <w:rsid w:val="00EB59EE"/>
    <w:rsid w:val="00EB68B3"/>
    <w:rsid w:val="00EB794C"/>
    <w:rsid w:val="00EB7D72"/>
    <w:rsid w:val="00ED0950"/>
    <w:rsid w:val="00ED4CE7"/>
    <w:rsid w:val="00ED4EB5"/>
    <w:rsid w:val="00ED694A"/>
    <w:rsid w:val="00ED6E7D"/>
    <w:rsid w:val="00EE21C9"/>
    <w:rsid w:val="00EF16D0"/>
    <w:rsid w:val="00EF1AF0"/>
    <w:rsid w:val="00EF39AC"/>
    <w:rsid w:val="00F0784D"/>
    <w:rsid w:val="00F10AFE"/>
    <w:rsid w:val="00F31004"/>
    <w:rsid w:val="00F33998"/>
    <w:rsid w:val="00F36135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C6"/>
    <w:rsid w:val="00F964E5"/>
    <w:rsid w:val="00FA08B4"/>
    <w:rsid w:val="00FA2547"/>
    <w:rsid w:val="00FA4253"/>
    <w:rsid w:val="00FA5F4E"/>
    <w:rsid w:val="00FB097B"/>
    <w:rsid w:val="00FB6F51"/>
    <w:rsid w:val="00FC63E0"/>
    <w:rsid w:val="00FC75F7"/>
    <w:rsid w:val="00FD05F2"/>
    <w:rsid w:val="00FE235B"/>
    <w:rsid w:val="00FE7F73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E07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E073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6774D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6774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9908-F72A-4BA2-A144-443A7A8A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379</cp:revision>
  <cp:lastPrinted>2024-06-06T07:34:00Z</cp:lastPrinted>
  <dcterms:created xsi:type="dcterms:W3CDTF">2025-07-30T07:03:00Z</dcterms:created>
  <dcterms:modified xsi:type="dcterms:W3CDTF">2025-08-01T06:58:00Z</dcterms:modified>
</cp:coreProperties>
</file>